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D41E" w14:textId="77777777" w:rsidR="00980F9C" w:rsidRPr="00D62F58" w:rsidRDefault="00CD4027" w:rsidP="00212818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Informacja o</w:t>
      </w:r>
      <w:r w:rsidR="00980F9C" w:rsidRPr="00D62F58">
        <w:rPr>
          <w:rFonts w:ascii="Arial" w:hAnsi="Arial" w:cs="Arial"/>
          <w:b/>
          <w:color w:val="1F497D" w:themeColor="text2"/>
          <w:sz w:val="28"/>
          <w:szCs w:val="28"/>
        </w:rPr>
        <w:t xml:space="preserve"> konsultacjach projektu uchwały w sprawie określenia rozkładu godzin pracy aptek ogólnodostępnych  na terenie Powiatu Myszkowskiego.</w:t>
      </w:r>
      <w:r w:rsidR="00980F9C" w:rsidRPr="00D62F58">
        <w:rPr>
          <w:rFonts w:ascii="Arial" w:hAnsi="Arial" w:cs="Arial"/>
          <w:b/>
          <w:color w:val="1F497D" w:themeColor="text2"/>
          <w:sz w:val="28"/>
          <w:szCs w:val="28"/>
        </w:rPr>
        <w:br/>
      </w:r>
    </w:p>
    <w:p w14:paraId="00897061" w14:textId="77777777" w:rsidR="007A2D1F" w:rsidRDefault="00980F9C" w:rsidP="007A2D1F">
      <w:pPr>
        <w:pStyle w:val="Tekstpodstawowywcity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Zarząd Powiatu w Myszkowie zaprasza zainteresowane </w:t>
      </w:r>
      <w:r w:rsidRPr="007B32A8">
        <w:rPr>
          <w:rFonts w:ascii="Arial" w:hAnsi="Arial" w:cs="Arial"/>
          <w:color w:val="000000"/>
          <w:sz w:val="24"/>
          <w:szCs w:val="24"/>
        </w:rPr>
        <w:t>organizacje pozarządowe oraz podmioty prowadzące działalność pożytku publicznego, wymienione w art. 3 ust. 3 ustawy o działalności pożytku publicznego i o wolontariacie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do </w:t>
      </w:r>
      <w:r w:rsidR="000D6A9B">
        <w:rPr>
          <w:rFonts w:ascii="Arial" w:hAnsi="Arial" w:cs="Arial"/>
          <w:color w:val="000000"/>
          <w:sz w:val="24"/>
          <w:szCs w:val="24"/>
        </w:rPr>
        <w:t xml:space="preserve">zapoznania się z projektem i 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zgłaszania </w:t>
      </w:r>
      <w:r>
        <w:rPr>
          <w:rFonts w:ascii="Arial" w:hAnsi="Arial" w:cs="Arial"/>
          <w:color w:val="000000"/>
          <w:sz w:val="24"/>
          <w:szCs w:val="24"/>
        </w:rPr>
        <w:t>propozycji zmian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do projektu </w:t>
      </w:r>
      <w:r w:rsidR="00D62F58">
        <w:rPr>
          <w:rFonts w:ascii="Arial" w:hAnsi="Arial" w:cs="Arial"/>
          <w:color w:val="000000"/>
          <w:sz w:val="24"/>
          <w:szCs w:val="24"/>
        </w:rPr>
        <w:t xml:space="preserve">uchwały </w:t>
      </w:r>
      <w:r w:rsidR="007A2D1F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="00D62F58" w:rsidRPr="008959D9">
        <w:rPr>
          <w:rFonts w:ascii="Arial" w:hAnsi="Arial" w:cs="Arial"/>
          <w:sz w:val="24"/>
          <w:szCs w:val="24"/>
        </w:rPr>
        <w:t>w sprawie określenia rozkładu godzin pracy aptek ogólnodostępnych  na terenie Powiatu Myszkowskiego.</w:t>
      </w:r>
    </w:p>
    <w:p w14:paraId="33C28C51" w14:textId="4876E494" w:rsidR="00980F9C" w:rsidRPr="00FB7962" w:rsidRDefault="00980F9C" w:rsidP="007A2D1F">
      <w:pPr>
        <w:pStyle w:val="Tekstpodstawowywcity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Projekt </w:t>
      </w:r>
      <w:r w:rsidR="001B114C">
        <w:rPr>
          <w:rFonts w:ascii="Arial" w:hAnsi="Arial" w:cs="Arial"/>
          <w:color w:val="000000" w:themeColor="text1"/>
          <w:sz w:val="24"/>
          <w:szCs w:val="24"/>
        </w:rPr>
        <w:t>uchwały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 i formularz propozycji zmian dostępny jest na stronie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internetowej Powiatu Myszkowskiego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>:</w:t>
      </w:r>
      <w:r w:rsidRPr="00AF098E">
        <w:rPr>
          <w:rFonts w:ascii="Arial" w:hAnsi="Arial" w:cs="Arial"/>
          <w:color w:val="666666"/>
          <w:sz w:val="24"/>
          <w:szCs w:val="24"/>
        </w:rPr>
        <w:t xml:space="preserve"> </w:t>
      </w:r>
      <w:hyperlink r:id="rId6" w:history="1">
        <w:r w:rsidR="00660331" w:rsidRPr="001D3FE4">
          <w:rPr>
            <w:rStyle w:val="Hipercze"/>
            <w:rFonts w:ascii="Arial" w:hAnsi="Arial" w:cs="Arial"/>
            <w:sz w:val="24"/>
            <w:szCs w:val="24"/>
          </w:rPr>
          <w:t>www.powiatmyszkowski.pl</w:t>
        </w:r>
      </w:hyperlink>
      <w:r w:rsidR="00660331">
        <w:rPr>
          <w:rFonts w:ascii="Arial" w:hAnsi="Arial" w:cs="Arial"/>
          <w:color w:val="666666"/>
          <w:sz w:val="24"/>
          <w:szCs w:val="24"/>
        </w:rPr>
        <w:t xml:space="preserve">, </w:t>
      </w:r>
      <w:r w:rsidR="00660331" w:rsidRPr="00FB7962">
        <w:rPr>
          <w:rFonts w:ascii="Arial" w:hAnsi="Arial" w:cs="Arial"/>
          <w:sz w:val="24"/>
          <w:szCs w:val="24"/>
        </w:rPr>
        <w:t>w zakładce „Konsultacje z organizacjami pozarządowymi”</w:t>
      </w:r>
    </w:p>
    <w:p w14:paraId="498DDE5C" w14:textId="77777777" w:rsidR="00980F9C" w:rsidRPr="007B32A8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propozycje zmian</w:t>
      </w: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proszę przekazywać:</w:t>
      </w:r>
      <w:r w:rsidRPr="007B32A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14:paraId="62984E94" w14:textId="77777777" w:rsidR="00980F9C" w:rsidRPr="00C0345C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pocztą elektroniczną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adres:</w:t>
      </w:r>
      <w:r w:rsidRPr="007B32A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hyperlink r:id="rId7" w:history="1">
        <w:r w:rsidRPr="00C253F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es@powiatmyszkowski.pl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>podając w temacie</w:t>
      </w:r>
      <w:r w:rsidRPr="00C0345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80B77D5" w14:textId="77777777" w:rsidR="00980F9C" w:rsidRPr="00C0345C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345C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D62F58">
        <w:rPr>
          <w:rFonts w:ascii="Arial" w:eastAsia="Times New Roman" w:hAnsi="Arial" w:cs="Arial"/>
          <w:sz w:val="24"/>
          <w:szCs w:val="24"/>
          <w:lang w:eastAsia="pl-PL"/>
        </w:rPr>
        <w:t>projekt uchwały w sprawie aptek</w:t>
      </w:r>
      <w:r w:rsidRPr="00C0345C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765477AD" w14:textId="77777777" w:rsidR="007A2D1F" w:rsidRDefault="00980F9C" w:rsidP="007A2D1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62F58">
        <w:rPr>
          <w:rFonts w:ascii="Arial" w:eastAsia="Times New Roman" w:hAnsi="Arial" w:cs="Arial"/>
          <w:sz w:val="24"/>
          <w:szCs w:val="24"/>
          <w:lang w:eastAsia="pl-PL"/>
        </w:rPr>
        <w:t>pisemnie</w:t>
      </w: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 na adres: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Starostwo Powiatowe w Myszkowie, Wydział Edukacji, Zdrowia </w:t>
      </w:r>
      <w:r w:rsidR="007A2D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C6404F" w14:textId="5818A230" w:rsidR="00980F9C" w:rsidRPr="007B32A8" w:rsidRDefault="007A2D1F" w:rsidP="003469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980F9C">
        <w:rPr>
          <w:rFonts w:ascii="Arial" w:eastAsia="Times New Roman" w:hAnsi="Arial" w:cs="Arial"/>
          <w:sz w:val="24"/>
          <w:szCs w:val="24"/>
          <w:lang w:eastAsia="pl-PL"/>
        </w:rPr>
        <w:t xml:space="preserve">i 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80F9C">
        <w:rPr>
          <w:rFonts w:ascii="Arial" w:eastAsia="Times New Roman" w:hAnsi="Arial" w:cs="Arial"/>
          <w:sz w:val="24"/>
          <w:szCs w:val="24"/>
          <w:lang w:eastAsia="pl-PL"/>
        </w:rPr>
        <w:t>praw Społecznych, ul. Pułaskiego 6, 42-300 Myszków</w:t>
      </w:r>
    </w:p>
    <w:p w14:paraId="4C9DCE98" w14:textId="77777777" w:rsidR="00980F9C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bezpośrednio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Wydziału Edukacji, Zdrowia i  Spraw Społecznych, pok. 510,  </w:t>
      </w:r>
    </w:p>
    <w:p w14:paraId="5D0B8A63" w14:textId="77777777" w:rsidR="00980F9C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V piętro.</w:t>
      </w:r>
    </w:p>
    <w:p w14:paraId="1EC8EAC2" w14:textId="77777777" w:rsidR="00980F9C" w:rsidRPr="007B32A8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1CE2D272" w14:textId="76E20886" w:rsidR="00980F9C" w:rsidRPr="00212418" w:rsidRDefault="00980F9C" w:rsidP="003469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Termin przyjmowania propozycji zmian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</w:t>
      </w:r>
      <w:r w:rsidR="00D62F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projektu uchwały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upływa z dniem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1C10F4">
        <w:rPr>
          <w:rFonts w:ascii="Arial" w:eastAsia="Times New Roman" w:hAnsi="Arial" w:cs="Arial"/>
          <w:sz w:val="24"/>
          <w:szCs w:val="24"/>
          <w:lang w:eastAsia="pl-PL"/>
        </w:rPr>
        <w:t>2 listopada</w:t>
      </w:r>
      <w:r w:rsidR="003D7427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37639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1C10F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873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>roku.</w:t>
      </w:r>
    </w:p>
    <w:p w14:paraId="44B01B35" w14:textId="77777777" w:rsidR="00980F9C" w:rsidRDefault="00980F9C" w:rsidP="00980F9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3109825" w14:textId="77777777" w:rsidR="00980F9C" w:rsidRDefault="00980F9C" w:rsidP="00980F9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A99FC1" w14:textId="77777777" w:rsidR="00980F9C" w:rsidRDefault="00980F9C" w:rsidP="00980F9C"/>
    <w:p w14:paraId="6C62808F" w14:textId="77777777" w:rsidR="00980F9C" w:rsidRDefault="00980F9C" w:rsidP="00980F9C"/>
    <w:p w14:paraId="19EAD8CD" w14:textId="77777777" w:rsidR="008C5014" w:rsidRDefault="008C5014" w:rsidP="00980F9C"/>
    <w:p w14:paraId="618BE4D9" w14:textId="77777777" w:rsidR="00980F9C" w:rsidRDefault="00980F9C" w:rsidP="00980F9C">
      <w:pPr>
        <w:rPr>
          <w:rFonts w:ascii="Arial" w:hAnsi="Arial" w:cs="Arial"/>
          <w:sz w:val="24"/>
          <w:szCs w:val="24"/>
        </w:rPr>
      </w:pPr>
      <w:r w:rsidRPr="00212418">
        <w:rPr>
          <w:rFonts w:ascii="Arial" w:hAnsi="Arial" w:cs="Arial"/>
          <w:sz w:val="24"/>
          <w:szCs w:val="24"/>
        </w:rPr>
        <w:t>Załączniki:</w:t>
      </w:r>
    </w:p>
    <w:p w14:paraId="4ED73166" w14:textId="77777777" w:rsidR="00980F9C" w:rsidRDefault="00980F9C" w:rsidP="00980F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D62F58">
        <w:rPr>
          <w:rFonts w:ascii="Arial" w:hAnsi="Arial" w:cs="Arial"/>
          <w:sz w:val="24"/>
          <w:szCs w:val="24"/>
        </w:rPr>
        <w:t xml:space="preserve">uchwały </w:t>
      </w:r>
      <w:r w:rsidR="00D62F58" w:rsidRPr="008959D9">
        <w:rPr>
          <w:rFonts w:ascii="Arial" w:hAnsi="Arial" w:cs="Arial"/>
          <w:sz w:val="24"/>
          <w:szCs w:val="24"/>
        </w:rPr>
        <w:t>w sprawie określenia rozkładu godzin pracy aptek ogólnodostępnych  na terenie Powiatu Myszkowskiego</w:t>
      </w:r>
      <w:r w:rsidR="00687C9A">
        <w:rPr>
          <w:rFonts w:ascii="Arial" w:hAnsi="Arial" w:cs="Arial"/>
          <w:sz w:val="24"/>
          <w:szCs w:val="24"/>
        </w:rPr>
        <w:t xml:space="preserve"> wraz z załącznikami</w:t>
      </w:r>
      <w:r w:rsidR="00D62F58" w:rsidRPr="008959D9">
        <w:rPr>
          <w:rFonts w:ascii="Arial" w:hAnsi="Arial" w:cs="Arial"/>
          <w:sz w:val="24"/>
          <w:szCs w:val="24"/>
        </w:rPr>
        <w:t>.</w:t>
      </w:r>
    </w:p>
    <w:p w14:paraId="308EE45B" w14:textId="77777777" w:rsidR="00980F9C" w:rsidRPr="00212418" w:rsidRDefault="00980F9C" w:rsidP="00980F9C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propozycji zmian do projektu.</w:t>
      </w:r>
    </w:p>
    <w:p w14:paraId="74DB49C7" w14:textId="51C151BA" w:rsidR="009579FD" w:rsidRPr="009579FD" w:rsidRDefault="009579FD" w:rsidP="009579FD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579FD">
        <w:rPr>
          <w:rFonts w:ascii="Arial" w:hAnsi="Arial" w:cs="Arial"/>
          <w:b/>
          <w:sz w:val="28"/>
          <w:szCs w:val="28"/>
        </w:rPr>
        <w:lastRenderedPageBreak/>
        <w:t xml:space="preserve">Formularz propozycji zmian do projektu uchwały w sprawie określenia rozkładu godzin pracy aptek ogólnodostępnych  </w:t>
      </w:r>
      <w:r w:rsidR="008C0DF2">
        <w:rPr>
          <w:rFonts w:ascii="Arial" w:hAnsi="Arial" w:cs="Arial"/>
          <w:b/>
          <w:sz w:val="28"/>
          <w:szCs w:val="28"/>
        </w:rPr>
        <w:t xml:space="preserve">               </w:t>
      </w:r>
      <w:r w:rsidRPr="009579FD">
        <w:rPr>
          <w:rFonts w:ascii="Arial" w:hAnsi="Arial" w:cs="Arial"/>
          <w:b/>
          <w:sz w:val="28"/>
          <w:szCs w:val="28"/>
        </w:rPr>
        <w:t>na terenie Powiatu Myszkowskiego.</w:t>
      </w:r>
      <w:r w:rsidR="003D7427">
        <w:rPr>
          <w:rFonts w:ascii="Arial" w:hAnsi="Arial" w:cs="Arial"/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3197"/>
        <w:gridCol w:w="2819"/>
      </w:tblGrid>
      <w:tr w:rsidR="009579FD" w:rsidRPr="007B32A8" w14:paraId="31EC9CB4" w14:textId="77777777" w:rsidTr="003450AE">
        <w:tc>
          <w:tcPr>
            <w:tcW w:w="9212" w:type="dxa"/>
            <w:gridSpan w:val="3"/>
          </w:tcPr>
          <w:p w14:paraId="1BAA4584" w14:textId="77777777" w:rsidR="009579FD" w:rsidRPr="007B32A8" w:rsidRDefault="009579FD" w:rsidP="003450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2A8">
              <w:rPr>
                <w:rFonts w:ascii="Arial" w:hAnsi="Arial" w:cs="Arial"/>
                <w:b/>
                <w:sz w:val="24"/>
                <w:szCs w:val="24"/>
              </w:rPr>
              <w:t>Dane podmiotu zgłaszającego propozycje</w:t>
            </w:r>
          </w:p>
          <w:p w14:paraId="6E3993EB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9FD" w:rsidRPr="007B32A8" w14:paraId="700DDD2B" w14:textId="77777777" w:rsidTr="003450AE">
        <w:tc>
          <w:tcPr>
            <w:tcW w:w="9212" w:type="dxa"/>
            <w:gridSpan w:val="3"/>
          </w:tcPr>
          <w:p w14:paraId="5D446275" w14:textId="77777777" w:rsidR="009579FD" w:rsidRPr="003010F7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10F7">
              <w:rPr>
                <w:rFonts w:ascii="Arial" w:hAnsi="Arial" w:cs="Arial"/>
                <w:sz w:val="24"/>
                <w:szCs w:val="24"/>
              </w:rPr>
              <w:t>Nazwa organizacji lub podmiotu wymienionego w art. 3 ust. 3 ustawy</w:t>
            </w:r>
          </w:p>
          <w:p w14:paraId="2381FDC5" w14:textId="77777777" w:rsidR="009579FD" w:rsidRPr="00666CCF" w:rsidRDefault="009579FD" w:rsidP="00345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281E4" w14:textId="77777777" w:rsidR="009579FD" w:rsidRPr="00666CCF" w:rsidRDefault="009579FD" w:rsidP="00345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FD" w:rsidRPr="007B32A8" w14:paraId="132FB219" w14:textId="77777777" w:rsidTr="003450AE">
        <w:tc>
          <w:tcPr>
            <w:tcW w:w="9212" w:type="dxa"/>
            <w:gridSpan w:val="3"/>
          </w:tcPr>
          <w:p w14:paraId="5EEAB68D" w14:textId="77777777" w:rsidR="009579FD" w:rsidRPr="003010F7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10F7">
              <w:rPr>
                <w:rFonts w:ascii="Arial" w:hAnsi="Arial" w:cs="Arial"/>
                <w:sz w:val="24"/>
                <w:szCs w:val="24"/>
              </w:rPr>
              <w:t>Imię i nazwisko osoby zgłaszającej uwagi/ funkcja zgłaszającego w organizacji pozarządowej</w:t>
            </w:r>
          </w:p>
          <w:p w14:paraId="6D6A29D8" w14:textId="77777777" w:rsidR="009579FD" w:rsidRPr="003010F7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D42F85" w14:textId="77777777" w:rsidR="009579FD" w:rsidRPr="003010F7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9FD" w:rsidRPr="007B32A8" w14:paraId="14464C26" w14:textId="77777777" w:rsidTr="003450AE">
        <w:tc>
          <w:tcPr>
            <w:tcW w:w="9212" w:type="dxa"/>
            <w:gridSpan w:val="3"/>
          </w:tcPr>
          <w:p w14:paraId="27D02613" w14:textId="482F957F" w:rsidR="009579FD" w:rsidRPr="003010F7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10F7">
              <w:rPr>
                <w:rFonts w:ascii="Arial" w:hAnsi="Arial" w:cs="Arial"/>
                <w:sz w:val="24"/>
                <w:szCs w:val="24"/>
              </w:rPr>
              <w:t>Dane teleadresowe organizacji (adres do korespondencji, telefon, e-mail)</w:t>
            </w:r>
          </w:p>
          <w:p w14:paraId="77517B32" w14:textId="193B207C" w:rsidR="009579FD" w:rsidRDefault="009579FD" w:rsidP="00345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A00CE" w14:textId="77777777" w:rsidR="00927158" w:rsidRPr="00666CCF" w:rsidRDefault="00927158" w:rsidP="00345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F01445" w14:textId="77777777" w:rsidR="009579FD" w:rsidRPr="00666CCF" w:rsidRDefault="009579FD" w:rsidP="00345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9FD" w:rsidRPr="007B32A8" w14:paraId="30EC9A83" w14:textId="77777777" w:rsidTr="003450AE">
        <w:tc>
          <w:tcPr>
            <w:tcW w:w="9212" w:type="dxa"/>
            <w:gridSpan w:val="3"/>
          </w:tcPr>
          <w:p w14:paraId="67E4004E" w14:textId="77777777" w:rsidR="009579FD" w:rsidRPr="007B32A8" w:rsidRDefault="009579FD" w:rsidP="00957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zmian</w:t>
            </w:r>
            <w:r w:rsidRPr="00F35E20">
              <w:rPr>
                <w:rFonts w:ascii="Arial" w:hAnsi="Arial" w:cs="Arial"/>
                <w:b/>
                <w:sz w:val="24"/>
                <w:szCs w:val="24"/>
              </w:rPr>
              <w:t xml:space="preserve"> do 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przedmiotowej uchwały</w:t>
            </w:r>
          </w:p>
        </w:tc>
      </w:tr>
      <w:tr w:rsidR="009579FD" w:rsidRPr="007B32A8" w14:paraId="4AC25029" w14:textId="77777777" w:rsidTr="003450AE">
        <w:tc>
          <w:tcPr>
            <w:tcW w:w="3085" w:type="dxa"/>
          </w:tcPr>
          <w:p w14:paraId="7FF055D3" w14:textId="77777777" w:rsidR="009579FD" w:rsidRPr="007B32A8" w:rsidRDefault="003168CB" w:rsidP="003450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załącznika do projektu uchwały</w:t>
            </w:r>
          </w:p>
          <w:p w14:paraId="42196F5F" w14:textId="77777777" w:rsidR="009579FD" w:rsidRPr="00367720" w:rsidRDefault="009579FD" w:rsidP="003168C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4D262C1" w14:textId="77777777" w:rsidR="009579FD" w:rsidRPr="007B32A8" w:rsidRDefault="009579FD" w:rsidP="003450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Proponowany zapis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76237EBF" w14:textId="77777777" w:rsidR="009579FD" w:rsidRPr="007B32A8" w:rsidRDefault="009579FD" w:rsidP="003450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dokonania zmiany</w:t>
            </w:r>
          </w:p>
        </w:tc>
      </w:tr>
      <w:tr w:rsidR="009579FD" w:rsidRPr="007B32A8" w14:paraId="25CA0323" w14:textId="77777777" w:rsidTr="003450AE">
        <w:tc>
          <w:tcPr>
            <w:tcW w:w="3085" w:type="dxa"/>
          </w:tcPr>
          <w:p w14:paraId="1B8A0898" w14:textId="75A06223" w:rsidR="009579FD" w:rsidRDefault="003168CB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1 określający rozkład godzi</w:t>
            </w:r>
            <w:r w:rsidR="000E6EA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pracy aptek</w:t>
            </w:r>
            <w:r w:rsidR="008C0DF2">
              <w:rPr>
                <w:rFonts w:ascii="Arial" w:hAnsi="Arial" w:cs="Arial"/>
                <w:sz w:val="24"/>
                <w:szCs w:val="24"/>
              </w:rPr>
              <w:t xml:space="preserve"> ogólnodostępnych</w:t>
            </w:r>
            <w:r w:rsidR="001C10F4">
              <w:rPr>
                <w:rFonts w:ascii="Arial" w:hAnsi="Arial" w:cs="Arial"/>
                <w:sz w:val="24"/>
                <w:szCs w:val="24"/>
              </w:rPr>
              <w:t xml:space="preserve"> na I półrocze </w:t>
            </w:r>
            <w:r w:rsidR="001C10F4" w:rsidRPr="00482E0D">
              <w:rPr>
                <w:rFonts w:ascii="Arial" w:hAnsi="Arial" w:cs="Arial"/>
                <w:sz w:val="24"/>
                <w:szCs w:val="24"/>
              </w:rPr>
              <w:t>202</w:t>
            </w:r>
            <w:r w:rsidR="001C10F4">
              <w:rPr>
                <w:rFonts w:ascii="Arial" w:hAnsi="Arial" w:cs="Arial"/>
                <w:sz w:val="24"/>
                <w:szCs w:val="24"/>
              </w:rPr>
              <w:t>4 roku</w:t>
            </w:r>
          </w:p>
          <w:p w14:paraId="19785E93" w14:textId="77777777" w:rsidR="003168CB" w:rsidRDefault="003168CB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D0FF73" w14:textId="77777777" w:rsidR="003168CB" w:rsidRDefault="003168CB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E4B4A6" w14:textId="77777777" w:rsidR="009579FD" w:rsidRDefault="003168CB" w:rsidP="003168C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67720">
              <w:rPr>
                <w:rFonts w:ascii="Arial" w:hAnsi="Arial" w:cs="Arial"/>
                <w:i/>
                <w:sz w:val="24"/>
                <w:szCs w:val="24"/>
              </w:rPr>
              <w:t>(proszę wskazać punkt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w tabeli do której odnosi się zmiana </w:t>
            </w:r>
            <w:r w:rsidRPr="00367720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5DF2FDEC" w14:textId="77777777" w:rsidR="003168CB" w:rsidRPr="00931C6A" w:rsidRDefault="003168CB" w:rsidP="003168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E043AB9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134DABF1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9FD" w:rsidRPr="007B32A8" w14:paraId="2BB054C2" w14:textId="77777777" w:rsidTr="003450AE">
        <w:tc>
          <w:tcPr>
            <w:tcW w:w="3085" w:type="dxa"/>
          </w:tcPr>
          <w:p w14:paraId="51E70D3C" w14:textId="6A8D0433" w:rsidR="009579FD" w:rsidRDefault="003168CB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2 określaj</w:t>
            </w:r>
            <w:r w:rsidR="00660331">
              <w:rPr>
                <w:rFonts w:ascii="Arial" w:hAnsi="Arial" w:cs="Arial"/>
                <w:sz w:val="24"/>
                <w:szCs w:val="24"/>
              </w:rPr>
              <w:t xml:space="preserve">ący plan dyżurów na </w:t>
            </w:r>
            <w:r w:rsidR="003D7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0F4">
              <w:rPr>
                <w:rFonts w:ascii="Arial" w:hAnsi="Arial" w:cs="Arial"/>
                <w:sz w:val="24"/>
                <w:szCs w:val="24"/>
              </w:rPr>
              <w:t xml:space="preserve">I półrocze </w:t>
            </w:r>
            <w:r w:rsidR="001C10F4" w:rsidRPr="00482E0D">
              <w:rPr>
                <w:rFonts w:ascii="Arial" w:hAnsi="Arial" w:cs="Arial"/>
                <w:sz w:val="24"/>
                <w:szCs w:val="24"/>
              </w:rPr>
              <w:t>202</w:t>
            </w:r>
            <w:r w:rsidR="001C10F4">
              <w:rPr>
                <w:rFonts w:ascii="Arial" w:hAnsi="Arial" w:cs="Arial"/>
                <w:sz w:val="24"/>
                <w:szCs w:val="24"/>
              </w:rPr>
              <w:t xml:space="preserve">4 roku </w:t>
            </w:r>
            <w:r w:rsidR="00C864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F3A77E" w14:textId="77777777" w:rsidR="003168CB" w:rsidRDefault="003168CB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4C1EAF" w14:textId="77777777" w:rsidR="009579FD" w:rsidRDefault="003168CB" w:rsidP="003450A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wskazać termin dyżuru do którego odnosi się zmiana)</w:t>
            </w:r>
          </w:p>
          <w:p w14:paraId="005A9C83" w14:textId="30C7CE8F" w:rsidR="003010F7" w:rsidRPr="003010F7" w:rsidRDefault="003010F7" w:rsidP="003450A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F32F4A1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50DF9051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9FD" w:rsidRPr="007B32A8" w14:paraId="7BADE01C" w14:textId="77777777" w:rsidTr="003450AE">
        <w:tc>
          <w:tcPr>
            <w:tcW w:w="9212" w:type="dxa"/>
            <w:gridSpan w:val="3"/>
          </w:tcPr>
          <w:p w14:paraId="26B06E72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2A8">
              <w:rPr>
                <w:rFonts w:ascii="Arial" w:hAnsi="Arial" w:cs="Arial"/>
                <w:sz w:val="24"/>
                <w:szCs w:val="24"/>
              </w:rPr>
              <w:t>Data i podpis osoby zgłaszającej propozycje</w:t>
            </w:r>
          </w:p>
          <w:p w14:paraId="5989C854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D73235" w14:textId="77777777" w:rsidR="009579FD" w:rsidRPr="007B32A8" w:rsidRDefault="009579FD" w:rsidP="003450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B8F9A" w14:textId="77777777" w:rsidR="00980F9C" w:rsidRDefault="009579FD" w:rsidP="003168CB">
      <w:pPr>
        <w:spacing w:before="180" w:after="180" w:line="288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-Dziękujemy-</w:t>
      </w:r>
    </w:p>
    <w:p w14:paraId="1740E37C" w14:textId="77777777" w:rsidR="003D7427" w:rsidRDefault="003D7427" w:rsidP="00D57B3D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29753C2" w14:textId="77777777" w:rsidR="0053321F" w:rsidRDefault="0053321F" w:rsidP="00950ADA">
      <w:pPr>
        <w:spacing w:before="180" w:after="180" w:line="288" w:lineRule="auto"/>
        <w:rPr>
          <w:rFonts w:ascii="Arial" w:hAnsi="Arial" w:cs="Arial"/>
          <w:b/>
          <w:sz w:val="28"/>
          <w:szCs w:val="28"/>
        </w:rPr>
      </w:pPr>
    </w:p>
    <w:sectPr w:rsidR="0053321F" w:rsidSect="005E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09C"/>
    <w:multiLevelType w:val="hybridMultilevel"/>
    <w:tmpl w:val="E67017BA"/>
    <w:lvl w:ilvl="0" w:tplc="93F0C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71C7D"/>
    <w:multiLevelType w:val="hybridMultilevel"/>
    <w:tmpl w:val="139A63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3F07A8"/>
    <w:multiLevelType w:val="hybridMultilevel"/>
    <w:tmpl w:val="3718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83F32"/>
    <w:multiLevelType w:val="hybridMultilevel"/>
    <w:tmpl w:val="4082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F2"/>
    <w:multiLevelType w:val="hybridMultilevel"/>
    <w:tmpl w:val="DD8C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615643">
    <w:abstractNumId w:val="0"/>
  </w:num>
  <w:num w:numId="2" w16cid:durableId="55671300">
    <w:abstractNumId w:val="2"/>
  </w:num>
  <w:num w:numId="3" w16cid:durableId="630792646">
    <w:abstractNumId w:val="1"/>
  </w:num>
  <w:num w:numId="4" w16cid:durableId="514344771">
    <w:abstractNumId w:val="3"/>
  </w:num>
  <w:num w:numId="5" w16cid:durableId="348800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98"/>
    <w:rsid w:val="00015451"/>
    <w:rsid w:val="000166D0"/>
    <w:rsid w:val="00020ADE"/>
    <w:rsid w:val="00026E4F"/>
    <w:rsid w:val="0003265B"/>
    <w:rsid w:val="00035963"/>
    <w:rsid w:val="0004184F"/>
    <w:rsid w:val="000674CA"/>
    <w:rsid w:val="00092083"/>
    <w:rsid w:val="00093044"/>
    <w:rsid w:val="000D6A9B"/>
    <w:rsid w:val="000E6EA7"/>
    <w:rsid w:val="000F7BB4"/>
    <w:rsid w:val="001067DF"/>
    <w:rsid w:val="001223C4"/>
    <w:rsid w:val="00126E8D"/>
    <w:rsid w:val="001379AA"/>
    <w:rsid w:val="00182601"/>
    <w:rsid w:val="00192FD2"/>
    <w:rsid w:val="00193061"/>
    <w:rsid w:val="001A10D0"/>
    <w:rsid w:val="001A37CF"/>
    <w:rsid w:val="001B114C"/>
    <w:rsid w:val="001B4254"/>
    <w:rsid w:val="001C10F4"/>
    <w:rsid w:val="001D0C89"/>
    <w:rsid w:val="001D3FC4"/>
    <w:rsid w:val="001D6D3D"/>
    <w:rsid w:val="001E5A1B"/>
    <w:rsid w:val="002100B1"/>
    <w:rsid w:val="00212818"/>
    <w:rsid w:val="00216E5C"/>
    <w:rsid w:val="0022107A"/>
    <w:rsid w:val="0023259B"/>
    <w:rsid w:val="00237EEC"/>
    <w:rsid w:val="0025518D"/>
    <w:rsid w:val="0026570D"/>
    <w:rsid w:val="00274F30"/>
    <w:rsid w:val="002C3A1A"/>
    <w:rsid w:val="002D0E7C"/>
    <w:rsid w:val="002F4E59"/>
    <w:rsid w:val="003010F7"/>
    <w:rsid w:val="003168CB"/>
    <w:rsid w:val="00323902"/>
    <w:rsid w:val="003450AE"/>
    <w:rsid w:val="00345277"/>
    <w:rsid w:val="00346945"/>
    <w:rsid w:val="00364546"/>
    <w:rsid w:val="0036797A"/>
    <w:rsid w:val="0037639D"/>
    <w:rsid w:val="00385D7D"/>
    <w:rsid w:val="003927D9"/>
    <w:rsid w:val="003B4D33"/>
    <w:rsid w:val="003C1AE0"/>
    <w:rsid w:val="003C4F03"/>
    <w:rsid w:val="003C50E6"/>
    <w:rsid w:val="003D54BB"/>
    <w:rsid w:val="003D7427"/>
    <w:rsid w:val="004009F2"/>
    <w:rsid w:val="00404F3F"/>
    <w:rsid w:val="00405CA3"/>
    <w:rsid w:val="00462521"/>
    <w:rsid w:val="00482E0D"/>
    <w:rsid w:val="004873E9"/>
    <w:rsid w:val="004A590B"/>
    <w:rsid w:val="004C7746"/>
    <w:rsid w:val="004F5287"/>
    <w:rsid w:val="005153EA"/>
    <w:rsid w:val="0053321F"/>
    <w:rsid w:val="00576EFA"/>
    <w:rsid w:val="005B0425"/>
    <w:rsid w:val="005C0031"/>
    <w:rsid w:val="005E3262"/>
    <w:rsid w:val="005F2A98"/>
    <w:rsid w:val="005F3027"/>
    <w:rsid w:val="0061193E"/>
    <w:rsid w:val="00633C79"/>
    <w:rsid w:val="00660331"/>
    <w:rsid w:val="0068388E"/>
    <w:rsid w:val="00687C9A"/>
    <w:rsid w:val="006C26C2"/>
    <w:rsid w:val="006D2239"/>
    <w:rsid w:val="006E135F"/>
    <w:rsid w:val="006E2638"/>
    <w:rsid w:val="006F5BA8"/>
    <w:rsid w:val="00703A7F"/>
    <w:rsid w:val="00756FBD"/>
    <w:rsid w:val="0077523C"/>
    <w:rsid w:val="0077581D"/>
    <w:rsid w:val="007A2D1F"/>
    <w:rsid w:val="007B608C"/>
    <w:rsid w:val="007B7CE4"/>
    <w:rsid w:val="007C1386"/>
    <w:rsid w:val="007E12D4"/>
    <w:rsid w:val="007F4FAD"/>
    <w:rsid w:val="00813870"/>
    <w:rsid w:val="00823D67"/>
    <w:rsid w:val="0085700A"/>
    <w:rsid w:val="008959D9"/>
    <w:rsid w:val="008C0DF2"/>
    <w:rsid w:val="008C5014"/>
    <w:rsid w:val="008E7DEB"/>
    <w:rsid w:val="00923849"/>
    <w:rsid w:val="00927158"/>
    <w:rsid w:val="00950ADA"/>
    <w:rsid w:val="009578A1"/>
    <w:rsid w:val="009579FD"/>
    <w:rsid w:val="00965998"/>
    <w:rsid w:val="00980F9C"/>
    <w:rsid w:val="009B7B1A"/>
    <w:rsid w:val="009D39B3"/>
    <w:rsid w:val="009F1638"/>
    <w:rsid w:val="009F5794"/>
    <w:rsid w:val="009F7CD4"/>
    <w:rsid w:val="00A31C1A"/>
    <w:rsid w:val="00A62085"/>
    <w:rsid w:val="00AA20DD"/>
    <w:rsid w:val="00AE7623"/>
    <w:rsid w:val="00B02EB4"/>
    <w:rsid w:val="00B24AA5"/>
    <w:rsid w:val="00B51474"/>
    <w:rsid w:val="00BB4A87"/>
    <w:rsid w:val="00C02144"/>
    <w:rsid w:val="00C143FF"/>
    <w:rsid w:val="00C36BE7"/>
    <w:rsid w:val="00C40A1D"/>
    <w:rsid w:val="00C701F2"/>
    <w:rsid w:val="00C755C0"/>
    <w:rsid w:val="00C864E3"/>
    <w:rsid w:val="00CA4AEB"/>
    <w:rsid w:val="00CB674C"/>
    <w:rsid w:val="00CD4027"/>
    <w:rsid w:val="00CE74E5"/>
    <w:rsid w:val="00CF393A"/>
    <w:rsid w:val="00CF51D8"/>
    <w:rsid w:val="00CF7701"/>
    <w:rsid w:val="00D274DE"/>
    <w:rsid w:val="00D37A74"/>
    <w:rsid w:val="00D57B3D"/>
    <w:rsid w:val="00D62F58"/>
    <w:rsid w:val="00D9496A"/>
    <w:rsid w:val="00D95FA1"/>
    <w:rsid w:val="00D96C55"/>
    <w:rsid w:val="00DA0794"/>
    <w:rsid w:val="00DC15E3"/>
    <w:rsid w:val="00DC5BF4"/>
    <w:rsid w:val="00DF7E11"/>
    <w:rsid w:val="00E139F6"/>
    <w:rsid w:val="00E268E9"/>
    <w:rsid w:val="00E736C1"/>
    <w:rsid w:val="00EA199C"/>
    <w:rsid w:val="00EA5AEA"/>
    <w:rsid w:val="00EB1317"/>
    <w:rsid w:val="00ED202E"/>
    <w:rsid w:val="00EE206F"/>
    <w:rsid w:val="00EE4851"/>
    <w:rsid w:val="00EF28BE"/>
    <w:rsid w:val="00F02EF4"/>
    <w:rsid w:val="00F12203"/>
    <w:rsid w:val="00F14CF6"/>
    <w:rsid w:val="00F45579"/>
    <w:rsid w:val="00F556CC"/>
    <w:rsid w:val="00F8389E"/>
    <w:rsid w:val="00F9109B"/>
    <w:rsid w:val="00F91F1B"/>
    <w:rsid w:val="00F93F0A"/>
    <w:rsid w:val="00FA4F51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13B9"/>
  <w15:docId w15:val="{8FC5F2C1-B207-48F2-8719-9D6CF5B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99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5B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659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0F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0F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5BF4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@powiatmysz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m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F5311-E073-4404-8ACE-B8E8D922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Myszkowie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Marta Marchewka</cp:lastModifiedBy>
  <cp:revision>17</cp:revision>
  <cp:lastPrinted>2023-10-16T07:35:00Z</cp:lastPrinted>
  <dcterms:created xsi:type="dcterms:W3CDTF">2021-09-30T09:27:00Z</dcterms:created>
  <dcterms:modified xsi:type="dcterms:W3CDTF">2023-10-19T11:14:00Z</dcterms:modified>
</cp:coreProperties>
</file>